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7375"/>
      </w:tblGrid>
      <w:tr w:rsidR="00E04C41" w:rsidTr="00E04C41">
        <w:trPr>
          <w:trHeight w:val="1479"/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noProof/>
                <w:color w:val="002060"/>
                <w:lang w:eastAsia="es-CL"/>
              </w:rPr>
              <w:drawing>
                <wp:inline distT="0" distB="0" distL="0" distR="0" wp14:anchorId="0B4FD995" wp14:editId="115AD08B">
                  <wp:extent cx="971550" cy="800100"/>
                  <wp:effectExtent l="19050" t="0" r="0" b="0"/>
                  <wp:docPr id="1" name="Imagen 1" descr="cid:image001.jpg@01D46B9C.56834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6B9C.56834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</w:p>
          <w:p w:rsid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ASOCIACION NACIONAL de FUNCIONARIOS</w:t>
            </w:r>
          </w:p>
          <w:p w:rsidR="00E04C41" w:rsidRDefault="00E04C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del  TRABAJO de CHILE</w:t>
            </w:r>
          </w:p>
        </w:tc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C41" w:rsidRDefault="00E04C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  <w:p w:rsid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</w:tc>
      </w:tr>
    </w:tbl>
    <w:p w:rsidR="00663E58" w:rsidRDefault="00663E58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</w:p>
    <w:p w:rsidR="00D14B22" w:rsidRDefault="00663E58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C</w:t>
      </w:r>
      <w:r w:rsidR="00D14B22">
        <w:rPr>
          <w:rFonts w:ascii="Arial" w:hAnsi="Arial" w:cs="Arial"/>
          <w:b/>
          <w:bCs/>
          <w:color w:val="002060"/>
          <w:lang w:val="es-ES_tradnl"/>
        </w:rPr>
        <w:t xml:space="preserve">OMUNICADO </w:t>
      </w:r>
    </w:p>
    <w:p w:rsidR="00D14B22" w:rsidRDefault="00D14B22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Nº</w:t>
      </w:r>
      <w:r w:rsidR="00E05CE5">
        <w:rPr>
          <w:rFonts w:ascii="Arial" w:hAnsi="Arial" w:cs="Arial"/>
          <w:b/>
          <w:bCs/>
          <w:color w:val="002060"/>
          <w:lang w:val="es-ES_tradnl"/>
        </w:rPr>
        <w:t>30</w:t>
      </w:r>
      <w:r w:rsidR="00E04C41">
        <w:rPr>
          <w:rFonts w:ascii="Arial" w:hAnsi="Arial" w:cs="Arial"/>
          <w:b/>
          <w:bCs/>
          <w:color w:val="002060"/>
          <w:lang w:val="es-ES_tradnl"/>
        </w:rPr>
        <w:t>-2019</w:t>
      </w:r>
    </w:p>
    <w:p w:rsidR="00D14B22" w:rsidRDefault="00E05CE5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  <w:r>
        <w:rPr>
          <w:rFonts w:ascii="Arial" w:hAnsi="Arial" w:cs="Arial"/>
          <w:b/>
          <w:bCs/>
          <w:color w:val="002060"/>
          <w:lang w:val="es-ES_tradnl"/>
        </w:rPr>
        <w:t>30</w:t>
      </w:r>
      <w:r w:rsidR="00D14B22">
        <w:rPr>
          <w:rFonts w:ascii="Arial" w:hAnsi="Arial" w:cs="Arial"/>
          <w:b/>
          <w:bCs/>
          <w:color w:val="002060"/>
          <w:lang w:val="es-ES_tradnl"/>
        </w:rPr>
        <w:t>.</w:t>
      </w:r>
      <w:r w:rsidR="00D0236E">
        <w:rPr>
          <w:rFonts w:ascii="Arial" w:hAnsi="Arial" w:cs="Arial"/>
          <w:b/>
          <w:bCs/>
          <w:color w:val="002060"/>
          <w:lang w:val="es-ES_tradnl"/>
        </w:rPr>
        <w:t>10</w:t>
      </w:r>
      <w:r w:rsidR="00D14B22">
        <w:rPr>
          <w:rFonts w:ascii="Arial" w:hAnsi="Arial" w:cs="Arial"/>
          <w:b/>
          <w:bCs/>
          <w:color w:val="002060"/>
          <w:lang w:val="es-ES_tradnl"/>
        </w:rPr>
        <w:t>.19</w:t>
      </w:r>
    </w:p>
    <w:p w:rsidR="00D14B22" w:rsidRDefault="00D14B22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</w:p>
    <w:p w:rsidR="00E05CE5" w:rsidRDefault="00E05CE5" w:rsidP="0080697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CON LA ATENCION Y EL CORAZÓN PUESTO EN LOS ACONTECIMIENTOS DEL PAÍS, CENTRADOS EN LO QUE MAS NOS UNE COMO FUNCIONARIOS/AS DEL TRABAJO, NOSOTROS/AS MISMOS/AS.</w:t>
      </w:r>
    </w:p>
    <w:p w:rsidR="00E05CE5" w:rsidRDefault="00E05CE5" w:rsidP="0080697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</w:p>
    <w:p w:rsidR="00D14B22" w:rsidRDefault="00D14B22" w:rsidP="00D14B2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</w:pPr>
    </w:p>
    <w:p w:rsidR="00D14B22" w:rsidRDefault="00D14B22" w:rsidP="00D14B22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es-ES_tradnl"/>
        </w:rPr>
        <w:t>Estimados/as socios/as y colegas:</w:t>
      </w:r>
    </w:p>
    <w:p w:rsidR="00D14B22" w:rsidRDefault="00D14B22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E05CE5" w:rsidRDefault="00E05CE5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Está culminando una semana y un mes muy intenso, marcado históricamente por un despertar social del cual nos sentimos parte y, qué duda cabe, nos interpeló a todos los chilenos/as en muchos que requerirán decantación, reflexión y aprendizaje, y, a la vez mejores y más rápidas respuestas de nuestras instituciones. Estamos ciertos que entre las grandes lecciones destacará el anhelo y exigencia de una sociedad más integrada y justa, que deje atrás los privilegios indebidos, y que entregue mejores oportunidades a todas/os, y también el de la convivencia pacífica que excluya y prevenga la violencia descontrolada, que la inmensa mayoría rechaza también de plano.</w:t>
      </w:r>
    </w:p>
    <w:p w:rsidR="00E05CE5" w:rsidRDefault="00E05CE5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F14AA4" w:rsidRDefault="00E05CE5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 xml:space="preserve">Hoy, en medio de la adhesión a </w:t>
      </w:r>
      <w:r w:rsidR="00F14AA4">
        <w:rPr>
          <w:rFonts w:ascii="Arial" w:hAnsi="Arial" w:cs="Arial"/>
          <w:color w:val="002060"/>
          <w:lang w:val="es-ES_tradnl"/>
        </w:rPr>
        <w:t xml:space="preserve">una adicional </w:t>
      </w:r>
      <w:r>
        <w:rPr>
          <w:rFonts w:ascii="Arial" w:hAnsi="Arial" w:cs="Arial"/>
          <w:color w:val="002060"/>
          <w:lang w:val="es-ES_tradnl"/>
        </w:rPr>
        <w:t>convocatoria de continuidad del movimiento social</w:t>
      </w:r>
      <w:r w:rsidR="00F14AA4">
        <w:rPr>
          <w:rFonts w:ascii="Arial" w:hAnsi="Arial" w:cs="Arial"/>
          <w:color w:val="002060"/>
          <w:lang w:val="es-ES_tradnl"/>
        </w:rPr>
        <w:t>,</w:t>
      </w:r>
      <w:r>
        <w:rPr>
          <w:rFonts w:ascii="Arial" w:hAnsi="Arial" w:cs="Arial"/>
          <w:color w:val="002060"/>
          <w:lang w:val="es-ES_tradnl"/>
        </w:rPr>
        <w:t xml:space="preserve"> </w:t>
      </w:r>
      <w:r w:rsidR="008F349D">
        <w:rPr>
          <w:rFonts w:ascii="Arial" w:hAnsi="Arial" w:cs="Arial"/>
          <w:color w:val="002060"/>
          <w:lang w:val="es-ES_tradnl"/>
        </w:rPr>
        <w:t xml:space="preserve">del cual formamos parte y al que </w:t>
      </w:r>
      <w:r w:rsidR="00F14AA4">
        <w:rPr>
          <w:rFonts w:ascii="Arial" w:hAnsi="Arial" w:cs="Arial"/>
          <w:color w:val="002060"/>
          <w:lang w:val="es-ES_tradnl"/>
        </w:rPr>
        <w:t>nos hemos sumado por mandato de ANEF</w:t>
      </w:r>
      <w:r w:rsidR="008F349D">
        <w:rPr>
          <w:rFonts w:ascii="Arial" w:hAnsi="Arial" w:cs="Arial"/>
          <w:color w:val="002060"/>
          <w:lang w:val="es-ES_tradnl"/>
        </w:rPr>
        <w:t xml:space="preserve"> a un conjunto sucesivo de movilizaciones que h</w:t>
      </w:r>
      <w:r w:rsidR="00F14AA4">
        <w:rPr>
          <w:rFonts w:ascii="Arial" w:hAnsi="Arial" w:cs="Arial"/>
          <w:color w:val="002060"/>
          <w:lang w:val="es-ES_tradnl"/>
        </w:rPr>
        <w:t>a</w:t>
      </w:r>
      <w:r w:rsidR="008F349D">
        <w:rPr>
          <w:rFonts w:ascii="Arial" w:hAnsi="Arial" w:cs="Arial"/>
          <w:color w:val="002060"/>
          <w:lang w:val="es-ES_tradnl"/>
        </w:rPr>
        <w:t>n</w:t>
      </w:r>
      <w:r w:rsidR="00F14AA4">
        <w:rPr>
          <w:rFonts w:ascii="Arial" w:hAnsi="Arial" w:cs="Arial"/>
          <w:color w:val="002060"/>
          <w:lang w:val="es-ES_tradnl"/>
        </w:rPr>
        <w:t xml:space="preserve"> </w:t>
      </w:r>
      <w:r w:rsidR="008F349D">
        <w:rPr>
          <w:rFonts w:ascii="Arial" w:hAnsi="Arial" w:cs="Arial"/>
          <w:color w:val="002060"/>
          <w:lang w:val="es-ES_tradnl"/>
        </w:rPr>
        <w:t xml:space="preserve">logrado amplísimos aunque diversos </w:t>
      </w:r>
      <w:r w:rsidR="00F14AA4">
        <w:rPr>
          <w:rFonts w:ascii="Arial" w:hAnsi="Arial" w:cs="Arial"/>
          <w:color w:val="002060"/>
          <w:lang w:val="es-ES_tradnl"/>
        </w:rPr>
        <w:t>grados de participación y de receptividad con el curso de los días, y que, por ello, y en aras de la unidad y la confraternidad y el respeto recíproco que hemos cuidado a fondo, nos han llevado a extremar  las orientaciones y consejos de actuar con flexibilidad y tolerancia para las distintas opciones legítimas de unos/as y otros/as ante la seriedad e intensidad de los acontecimientos.</w:t>
      </w:r>
    </w:p>
    <w:p w:rsidR="00F14AA4" w:rsidRDefault="00F14AA4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3151F8" w:rsidRDefault="00F14AA4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Y junto con no sacrificar</w:t>
      </w:r>
      <w:r w:rsidR="003151F8">
        <w:rPr>
          <w:rFonts w:ascii="Arial" w:hAnsi="Arial" w:cs="Arial"/>
          <w:color w:val="002060"/>
          <w:lang w:val="es-ES_tradnl"/>
        </w:rPr>
        <w:t xml:space="preserve"> bajo ningún respecto -</w:t>
      </w:r>
      <w:r>
        <w:rPr>
          <w:rFonts w:ascii="Arial" w:hAnsi="Arial" w:cs="Arial"/>
          <w:color w:val="002060"/>
          <w:lang w:val="es-ES_tradnl"/>
        </w:rPr>
        <w:t xml:space="preserve">a lo sumo postergar unos días por respeto </w:t>
      </w:r>
      <w:r w:rsidR="003151F8">
        <w:rPr>
          <w:rFonts w:ascii="Arial" w:hAnsi="Arial" w:cs="Arial"/>
          <w:color w:val="002060"/>
          <w:lang w:val="es-ES_tradnl"/>
        </w:rPr>
        <w:t xml:space="preserve">y consideración al movimiento social- nuestras más sentidas demandas detrás del proyecto de ley </w:t>
      </w:r>
      <w:r w:rsidR="008F349D">
        <w:rPr>
          <w:rFonts w:ascii="Arial" w:hAnsi="Arial" w:cs="Arial"/>
          <w:color w:val="002060"/>
          <w:lang w:val="es-ES_tradnl"/>
        </w:rPr>
        <w:t>¡</w:t>
      </w:r>
      <w:r w:rsidR="003151F8">
        <w:rPr>
          <w:rFonts w:ascii="Arial" w:hAnsi="Arial" w:cs="Arial"/>
          <w:color w:val="002060"/>
          <w:lang w:val="es-ES_tradnl"/>
        </w:rPr>
        <w:t xml:space="preserve">que es nuestra </w:t>
      </w:r>
      <w:r w:rsidR="008F349D">
        <w:rPr>
          <w:rFonts w:ascii="Arial" w:hAnsi="Arial" w:cs="Arial"/>
          <w:color w:val="002060"/>
          <w:lang w:val="es-ES_tradnl"/>
        </w:rPr>
        <w:t xml:space="preserve">aspiración de mayor </w:t>
      </w:r>
      <w:r w:rsidR="003151F8">
        <w:rPr>
          <w:rFonts w:ascii="Arial" w:hAnsi="Arial" w:cs="Arial"/>
          <w:color w:val="002060"/>
          <w:lang w:val="es-ES_tradnl"/>
        </w:rPr>
        <w:t xml:space="preserve">justicia social y anhelo de superar los privilegios </w:t>
      </w:r>
      <w:r w:rsidR="008F349D">
        <w:rPr>
          <w:rFonts w:ascii="Arial" w:hAnsi="Arial" w:cs="Arial"/>
          <w:color w:val="002060"/>
          <w:lang w:val="es-ES_tradnl"/>
        </w:rPr>
        <w:t>en el Servicio!</w:t>
      </w:r>
      <w:r w:rsidR="003151F8">
        <w:rPr>
          <w:rFonts w:ascii="Arial" w:hAnsi="Arial" w:cs="Arial"/>
          <w:color w:val="002060"/>
          <w:lang w:val="es-ES_tradnl"/>
        </w:rPr>
        <w:t xml:space="preserve">, </w:t>
      </w:r>
      <w:r w:rsidR="003151F8">
        <w:rPr>
          <w:rFonts w:ascii="Arial" w:hAnsi="Arial" w:cs="Arial"/>
          <w:color w:val="002060"/>
          <w:lang w:val="es-ES_tradnl"/>
        </w:rPr>
        <w:t xml:space="preserve">es éste centrarse en nuestra relación como colegas, y en la preocupación preferente por cada uno/a en estas complejas circunstancias, lo que, </w:t>
      </w:r>
      <w:r w:rsidR="003151F8">
        <w:rPr>
          <w:rFonts w:ascii="Arial" w:hAnsi="Arial" w:cs="Arial"/>
          <w:color w:val="002060"/>
          <w:lang w:val="es-ES_tradnl"/>
        </w:rPr>
        <w:t xml:space="preserve">lo que </w:t>
      </w:r>
      <w:r>
        <w:rPr>
          <w:rFonts w:ascii="Arial" w:hAnsi="Arial" w:cs="Arial"/>
          <w:color w:val="002060"/>
          <w:lang w:val="es-ES_tradnl"/>
        </w:rPr>
        <w:t>más ha favorecido esta unidad</w:t>
      </w:r>
      <w:r w:rsidR="003151F8">
        <w:rPr>
          <w:rFonts w:ascii="Arial" w:hAnsi="Arial" w:cs="Arial"/>
          <w:color w:val="002060"/>
          <w:lang w:val="es-ES_tradnl"/>
        </w:rPr>
        <w:t>.</w:t>
      </w:r>
    </w:p>
    <w:p w:rsidR="003151F8" w:rsidRDefault="003151F8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3151F8" w:rsidRDefault="003151F8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>
        <w:rPr>
          <w:rFonts w:ascii="Arial" w:hAnsi="Arial" w:cs="Arial"/>
          <w:color w:val="002060"/>
          <w:lang w:val="es-ES_tradnl"/>
        </w:rPr>
        <w:t>Por lo que, recogiendo una</w:t>
      </w:r>
      <w:r w:rsidR="00F14AA4">
        <w:rPr>
          <w:rFonts w:ascii="Arial" w:hAnsi="Arial" w:cs="Arial"/>
          <w:color w:val="002060"/>
          <w:lang w:val="es-ES_tradnl"/>
        </w:rPr>
        <w:t xml:space="preserve"> </w:t>
      </w:r>
      <w:r>
        <w:rPr>
          <w:rFonts w:ascii="Arial" w:hAnsi="Arial" w:cs="Arial"/>
          <w:color w:val="002060"/>
          <w:lang w:val="es-ES_tradnl"/>
        </w:rPr>
        <w:t xml:space="preserve">intensa </w:t>
      </w:r>
      <w:r w:rsidR="00F14AA4">
        <w:rPr>
          <w:rFonts w:ascii="Arial" w:hAnsi="Arial" w:cs="Arial"/>
          <w:color w:val="002060"/>
          <w:lang w:val="es-ES_tradnl"/>
        </w:rPr>
        <w:t xml:space="preserve">demanda </w:t>
      </w:r>
      <w:r w:rsidR="008F349D">
        <w:rPr>
          <w:rFonts w:ascii="Arial" w:hAnsi="Arial" w:cs="Arial"/>
          <w:color w:val="002060"/>
          <w:lang w:val="es-ES_tradnl"/>
        </w:rPr>
        <w:t xml:space="preserve">en etas horas </w:t>
      </w:r>
      <w:r w:rsidR="00F14AA4">
        <w:rPr>
          <w:rFonts w:ascii="Arial" w:hAnsi="Arial" w:cs="Arial"/>
          <w:color w:val="002060"/>
          <w:lang w:val="es-ES_tradnl"/>
        </w:rPr>
        <w:t xml:space="preserve">de </w:t>
      </w:r>
      <w:r w:rsidR="008F349D">
        <w:rPr>
          <w:rFonts w:ascii="Arial" w:hAnsi="Arial" w:cs="Arial"/>
          <w:color w:val="002060"/>
          <w:lang w:val="es-ES_tradnl"/>
        </w:rPr>
        <w:t xml:space="preserve">parte de </w:t>
      </w:r>
      <w:r w:rsidR="00F14AA4">
        <w:rPr>
          <w:rFonts w:ascii="Arial" w:hAnsi="Arial" w:cs="Arial"/>
          <w:color w:val="002060"/>
          <w:lang w:val="es-ES_tradnl"/>
        </w:rPr>
        <w:t xml:space="preserve">nuestros/as Consejos </w:t>
      </w:r>
      <w:r>
        <w:rPr>
          <w:rFonts w:ascii="Arial" w:hAnsi="Arial" w:cs="Arial"/>
          <w:color w:val="002060"/>
          <w:lang w:val="es-ES_tradnl"/>
        </w:rPr>
        <w:t>R</w:t>
      </w:r>
      <w:r w:rsidR="00F14AA4">
        <w:rPr>
          <w:rFonts w:ascii="Arial" w:hAnsi="Arial" w:cs="Arial"/>
          <w:color w:val="002060"/>
          <w:lang w:val="es-ES_tradnl"/>
        </w:rPr>
        <w:t xml:space="preserve">egionales y Provinciales, </w:t>
      </w:r>
      <w:r>
        <w:rPr>
          <w:rFonts w:ascii="Arial" w:hAnsi="Arial" w:cs="Arial"/>
          <w:color w:val="002060"/>
          <w:lang w:val="es-ES_tradnl"/>
        </w:rPr>
        <w:t>y de</w:t>
      </w:r>
      <w:r w:rsidR="00F14AA4">
        <w:rPr>
          <w:rFonts w:ascii="Arial" w:hAnsi="Arial" w:cs="Arial"/>
          <w:color w:val="002060"/>
          <w:lang w:val="es-ES_tradnl"/>
        </w:rPr>
        <w:t xml:space="preserve"> una gran cantidad de Uds.</w:t>
      </w:r>
      <w:r>
        <w:rPr>
          <w:rFonts w:ascii="Arial" w:hAnsi="Arial" w:cs="Arial"/>
          <w:color w:val="002060"/>
          <w:lang w:val="es-ES_tradnl"/>
        </w:rPr>
        <w:t xml:space="preserve"> a través de ellos, </w:t>
      </w:r>
      <w:r w:rsidR="00F14AA4">
        <w:rPr>
          <w:rFonts w:ascii="Arial" w:hAnsi="Arial" w:cs="Arial"/>
          <w:color w:val="002060"/>
          <w:lang w:val="es-ES_tradnl"/>
        </w:rPr>
        <w:t xml:space="preserve">que nos han consultado y exigido atender y gestionar soluciones </w:t>
      </w:r>
      <w:r>
        <w:rPr>
          <w:rFonts w:ascii="Arial" w:hAnsi="Arial" w:cs="Arial"/>
          <w:color w:val="002060"/>
          <w:lang w:val="es-ES_tradnl"/>
        </w:rPr>
        <w:t>a diversas problemáticas e inquietudes que tienen que ver con nuestras condiciones laborales y personales más básicas, lo que hemos hecho durante todos estos días con la autoridad y hoy, al cierre del mes, hemos redoblado, con los siguientes resultados:</w:t>
      </w:r>
    </w:p>
    <w:p w:rsidR="003151F8" w:rsidRDefault="003151F8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177FFA" w:rsidRDefault="003151F8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 w:rsidRPr="00177FFA">
        <w:rPr>
          <w:rFonts w:ascii="Arial" w:hAnsi="Arial" w:cs="Arial"/>
          <w:b/>
          <w:color w:val="002060"/>
          <w:lang w:val="es-ES_tradnl"/>
        </w:rPr>
        <w:t>1.- Flexibilidad en la asistencia y puntualidad.</w:t>
      </w:r>
      <w:r>
        <w:rPr>
          <w:rFonts w:ascii="Arial" w:hAnsi="Arial" w:cs="Arial"/>
          <w:color w:val="002060"/>
          <w:lang w:val="es-ES_tradnl"/>
        </w:rPr>
        <w:t xml:space="preserve"> La que, conforme orientaciones del Sr. Contralor General de la República, recogidas </w:t>
      </w:r>
      <w:r w:rsidR="00177FFA">
        <w:rPr>
          <w:rFonts w:ascii="Arial" w:hAnsi="Arial" w:cs="Arial"/>
          <w:color w:val="002060"/>
          <w:lang w:val="es-ES_tradnl"/>
        </w:rPr>
        <w:t xml:space="preserve">prontamente </w:t>
      </w:r>
      <w:r>
        <w:rPr>
          <w:rFonts w:ascii="Arial" w:hAnsi="Arial" w:cs="Arial"/>
          <w:color w:val="002060"/>
          <w:lang w:val="es-ES_tradnl"/>
        </w:rPr>
        <w:t>en instrucciones del Sr. Director Nacional</w:t>
      </w:r>
      <w:r w:rsidR="00177FFA">
        <w:rPr>
          <w:rFonts w:ascii="Arial" w:hAnsi="Arial" w:cs="Arial"/>
          <w:color w:val="002060"/>
          <w:lang w:val="es-ES_tradnl"/>
        </w:rPr>
        <w:t xml:space="preserve"> ante nuestra también solicitud</w:t>
      </w:r>
      <w:r>
        <w:rPr>
          <w:rFonts w:ascii="Arial" w:hAnsi="Arial" w:cs="Arial"/>
          <w:color w:val="002060"/>
          <w:lang w:val="es-ES_tradnl"/>
        </w:rPr>
        <w:t xml:space="preserve">, se materializó, previa justificación ante las respectivas jefaturas directas según las circunstancias concretas de cada caso, en la autorización de llegadas o salidas en horas diferentes a las habituales, en razón de la fuerza mayor y la necesidad de protección a cada colega, incluyendo sus desplazamientos desde y hacia los hogares. Lo que operó en la </w:t>
      </w:r>
      <w:r w:rsidR="00177FFA">
        <w:rPr>
          <w:rFonts w:ascii="Arial" w:hAnsi="Arial" w:cs="Arial"/>
          <w:color w:val="002060"/>
          <w:lang w:val="es-ES_tradnl"/>
        </w:rPr>
        <w:t>habitual</w:t>
      </w:r>
      <w:r>
        <w:rPr>
          <w:rFonts w:ascii="Arial" w:hAnsi="Arial" w:cs="Arial"/>
          <w:color w:val="002060"/>
          <w:lang w:val="es-ES_tradnl"/>
        </w:rPr>
        <w:t xml:space="preserve">idad de los casos con buen </w:t>
      </w:r>
      <w:r w:rsidR="00177FFA">
        <w:rPr>
          <w:rFonts w:ascii="Arial" w:hAnsi="Arial" w:cs="Arial"/>
          <w:color w:val="002060"/>
          <w:lang w:val="es-ES_tradnl"/>
        </w:rPr>
        <w:t xml:space="preserve">y correcto </w:t>
      </w:r>
      <w:r>
        <w:rPr>
          <w:rFonts w:ascii="Arial" w:hAnsi="Arial" w:cs="Arial"/>
          <w:color w:val="002060"/>
          <w:lang w:val="es-ES_tradnl"/>
        </w:rPr>
        <w:t>criterio</w:t>
      </w:r>
      <w:r w:rsidR="00177FFA">
        <w:rPr>
          <w:rFonts w:ascii="Arial" w:hAnsi="Arial" w:cs="Arial"/>
          <w:color w:val="002060"/>
          <w:lang w:val="es-ES_tradnl"/>
        </w:rPr>
        <w:t xml:space="preserve"> de parte de tales jefaturas directas, sin perjuicio que algunas excepciones fueron atendidas, con diálogo y fundamentación, por nuestros/as dirigentes, obteniéndose la corrección de la generalidad de los casos. Si ya no se hizo a través de los procedimientos diarios, esto debiera traducirse, ahora, en la justificación manual de marcaje de asistencia por parte de cada jefatura directa.</w:t>
      </w:r>
    </w:p>
    <w:p w:rsidR="00177FFA" w:rsidRDefault="00177FFA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177FFA" w:rsidRDefault="00177FFA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 w:rsidRPr="00177FFA">
        <w:rPr>
          <w:rFonts w:ascii="Arial" w:hAnsi="Arial" w:cs="Arial"/>
          <w:b/>
          <w:color w:val="002060"/>
          <w:lang w:val="es-ES_tradnl"/>
        </w:rPr>
        <w:t xml:space="preserve">2.- Extensión del criterio anterior a los fiscalizadores/as de terreno. </w:t>
      </w:r>
      <w:r w:rsidRPr="00177FFA">
        <w:rPr>
          <w:rFonts w:ascii="Arial" w:hAnsi="Arial" w:cs="Arial"/>
          <w:color w:val="002060"/>
          <w:lang w:val="es-ES_tradnl"/>
        </w:rPr>
        <w:t>Para rebajar la carga de trabajo que se refleja en jornada, y que obviamente se vio sustancialmente afectada tanto por los desplazamientos como por las dificultades en acceder a las empresas en estas complejas circunstancias.</w:t>
      </w:r>
      <w:r>
        <w:rPr>
          <w:rFonts w:ascii="Arial" w:hAnsi="Arial" w:cs="Arial"/>
          <w:color w:val="002060"/>
          <w:lang w:val="es-ES_tradnl"/>
        </w:rPr>
        <w:t xml:space="preserve"> Razón por la cual hoy en la mañana sostuvimos una reunión con el Jefe del Departamento de Inspección que, ante nuestra demanda</w:t>
      </w:r>
      <w:r w:rsidR="00CA76D9">
        <w:rPr>
          <w:rFonts w:ascii="Arial" w:hAnsi="Arial" w:cs="Arial"/>
          <w:color w:val="002060"/>
          <w:lang w:val="es-ES_tradnl"/>
        </w:rPr>
        <w:t xml:space="preserve"> en tal sentido, nos señaló la determinación </w:t>
      </w:r>
      <w:r w:rsidR="00CA76D9">
        <w:rPr>
          <w:rFonts w:ascii="Arial" w:hAnsi="Arial" w:cs="Arial"/>
          <w:color w:val="002060"/>
          <w:lang w:val="es-ES_tradnl"/>
        </w:rPr>
        <w:lastRenderedPageBreak/>
        <w:t>de encargar y facultar a cada jefatura directa de unidad y de oficina para, en conjunto con cada grupo de fiscalizadores, resolver una rebaja proporcional del PLCM respectiva que cubra todo o parte, según las justificaciones y circunstancias que responsablemente se analicen en colectivo con dichas jefaturas, de las cargas de trabajo que correspondan al lapso que va entre los días lunes 21 a este miércoles 30 de octubre. Además, le solicitamos a dicha Jefatura que permitiese el egreso de comisiones hasta el día 4 de noviembre próximo, lo que se quedó de estudiar con el Jefe Superior y finalmente éste autorizó también.</w:t>
      </w:r>
    </w:p>
    <w:p w:rsidR="00CA76D9" w:rsidRDefault="00CA76D9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D665CF" w:rsidRDefault="00CA76D9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 w:rsidRPr="00CA76D9">
        <w:rPr>
          <w:rFonts w:ascii="Arial" w:hAnsi="Arial" w:cs="Arial"/>
          <w:b/>
          <w:color w:val="002060"/>
          <w:lang w:val="es-ES_tradnl"/>
        </w:rPr>
        <w:t xml:space="preserve">3.- Situaciones </w:t>
      </w:r>
      <w:r>
        <w:rPr>
          <w:rFonts w:ascii="Arial" w:hAnsi="Arial" w:cs="Arial"/>
          <w:b/>
          <w:color w:val="002060"/>
          <w:lang w:val="es-ES_tradnl"/>
        </w:rPr>
        <w:t xml:space="preserve">de colegas afectados/as en forma </w:t>
      </w:r>
      <w:r w:rsidRPr="00CA76D9">
        <w:rPr>
          <w:rFonts w:ascii="Arial" w:hAnsi="Arial" w:cs="Arial"/>
          <w:b/>
          <w:color w:val="002060"/>
          <w:lang w:val="es-ES_tradnl"/>
        </w:rPr>
        <w:t>más crítica</w:t>
      </w:r>
      <w:r>
        <w:rPr>
          <w:rFonts w:ascii="Arial" w:hAnsi="Arial" w:cs="Arial"/>
          <w:b/>
          <w:color w:val="002060"/>
          <w:lang w:val="es-ES_tradnl"/>
        </w:rPr>
        <w:t xml:space="preserve">, por casos de </w:t>
      </w:r>
      <w:r w:rsidRPr="00CA76D9">
        <w:rPr>
          <w:rFonts w:ascii="Arial" w:hAnsi="Arial" w:cs="Arial"/>
          <w:b/>
          <w:color w:val="002060"/>
          <w:lang w:val="es-ES_tradnl"/>
        </w:rPr>
        <w:t>oficinas dañadas o destruidas.</w:t>
      </w:r>
      <w:r>
        <w:rPr>
          <w:rFonts w:ascii="Arial" w:hAnsi="Arial" w:cs="Arial"/>
          <w:color w:val="002060"/>
          <w:lang w:val="es-ES_tradnl"/>
        </w:rPr>
        <w:t xml:space="preserve"> Luego, en </w:t>
      </w:r>
      <w:r w:rsidR="007E31CD">
        <w:rPr>
          <w:rFonts w:ascii="Arial" w:hAnsi="Arial" w:cs="Arial"/>
          <w:color w:val="002060"/>
          <w:lang w:val="es-ES_tradnl"/>
        </w:rPr>
        <w:t xml:space="preserve">breve pero precisa </w:t>
      </w:r>
      <w:r>
        <w:rPr>
          <w:rFonts w:ascii="Arial" w:hAnsi="Arial" w:cs="Arial"/>
          <w:color w:val="002060"/>
          <w:lang w:val="es-ES_tradnl"/>
        </w:rPr>
        <w:t xml:space="preserve">reunión de esta misma mañana con el Director y la Subdirectora, le expusimos nuestra especial preocupación y demanda de direccionamientos </w:t>
      </w:r>
      <w:r w:rsidR="005D42DD">
        <w:rPr>
          <w:rFonts w:ascii="Arial" w:hAnsi="Arial" w:cs="Arial"/>
          <w:color w:val="002060"/>
          <w:lang w:val="es-ES_tradnl"/>
        </w:rPr>
        <w:t>y respuestas en relación a los/as colegas de oficinas como las de Santiago Poniente, Rancagua, DRT Coquimbo, San Antonio y Valdivia, con daños serios o destrucción amplia, ante lo cual la autoridad señaló tener un catastro avanzado y comprometió una pronta respuesta que resguardare con fidelidad las exigencias de pro</w:t>
      </w:r>
      <w:r w:rsidR="00D665CF">
        <w:rPr>
          <w:rFonts w:ascii="Arial" w:hAnsi="Arial" w:cs="Arial"/>
          <w:color w:val="002060"/>
          <w:lang w:val="es-ES_tradnl"/>
        </w:rPr>
        <w:t>tección de la seguridad e integridad personal de cada uno de ellos, generando posibilidades de trabajo desde el hogar o en otras dependencias cercanas y debidamente habilitadas, entre otras medidas, hasta que se reestableciere las posibilidades de debido funcionamiento en las oficinas habituales.</w:t>
      </w:r>
    </w:p>
    <w:p w:rsidR="00D665CF" w:rsidRDefault="00D665CF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CA76D9" w:rsidRPr="00177FFA" w:rsidRDefault="00D665CF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  <w:r w:rsidRPr="007E31CD">
        <w:rPr>
          <w:rFonts w:ascii="Arial" w:hAnsi="Arial" w:cs="Arial"/>
          <w:b/>
          <w:color w:val="002060"/>
          <w:lang w:val="es-ES_tradnl"/>
        </w:rPr>
        <w:t xml:space="preserve">4.-  </w:t>
      </w:r>
      <w:r w:rsidR="007E31CD" w:rsidRPr="007E31CD">
        <w:rPr>
          <w:rFonts w:ascii="Arial" w:hAnsi="Arial" w:cs="Arial"/>
          <w:b/>
          <w:color w:val="002060"/>
          <w:lang w:val="es-ES_tradnl"/>
        </w:rPr>
        <w:t xml:space="preserve">Preocupación también por la relación con nuestros usuarios/as. </w:t>
      </w:r>
      <w:r w:rsidR="007E31CD">
        <w:rPr>
          <w:rFonts w:ascii="Arial" w:hAnsi="Arial" w:cs="Arial"/>
          <w:b/>
          <w:color w:val="002060"/>
          <w:lang w:val="es-ES_tradnl"/>
        </w:rPr>
        <w:t xml:space="preserve">En la misma reunión </w:t>
      </w:r>
      <w:r w:rsidR="007E31CD">
        <w:rPr>
          <w:rFonts w:ascii="Arial" w:hAnsi="Arial" w:cs="Arial"/>
          <w:color w:val="002060"/>
          <w:lang w:val="es-ES_tradnl"/>
        </w:rPr>
        <w:t xml:space="preserve">anterior expusimos </w:t>
      </w:r>
      <w:r w:rsidR="008F349D">
        <w:rPr>
          <w:rFonts w:ascii="Arial" w:hAnsi="Arial" w:cs="Arial"/>
          <w:color w:val="002060"/>
          <w:lang w:val="es-ES_tradnl"/>
        </w:rPr>
        <w:t>sobre nuestra preocupación por nuestros usuarios/as y la relación con ellos/as en estos días, c</w:t>
      </w:r>
      <w:r w:rsidR="007E31CD">
        <w:rPr>
          <w:rFonts w:ascii="Arial" w:hAnsi="Arial" w:cs="Arial"/>
          <w:color w:val="002060"/>
          <w:lang w:val="es-ES_tradnl"/>
        </w:rPr>
        <w:t>onsiderando la tensión y el sufrimiento acumulado</w:t>
      </w:r>
      <w:r w:rsidR="008F349D">
        <w:rPr>
          <w:rFonts w:ascii="Arial" w:hAnsi="Arial" w:cs="Arial"/>
          <w:color w:val="002060"/>
          <w:lang w:val="es-ES_tradnl"/>
        </w:rPr>
        <w:t xml:space="preserve">, </w:t>
      </w:r>
      <w:r w:rsidR="007E31CD">
        <w:rPr>
          <w:rFonts w:ascii="Arial" w:hAnsi="Arial" w:cs="Arial"/>
          <w:color w:val="002060"/>
          <w:lang w:val="es-ES_tradnl"/>
        </w:rPr>
        <w:t xml:space="preserve">en particular una inmensa cantidad de trabajadores/as que consultan y quieren claridad y ver resguardados sus derechos laborales en medio de esta situación, </w:t>
      </w:r>
      <w:r w:rsidR="008F349D">
        <w:rPr>
          <w:rFonts w:ascii="Arial" w:hAnsi="Arial" w:cs="Arial"/>
          <w:color w:val="002060"/>
          <w:lang w:val="es-ES_tradnl"/>
        </w:rPr>
        <w:t xml:space="preserve">por lo que pedimos </w:t>
      </w:r>
      <w:r w:rsidR="007E31CD">
        <w:rPr>
          <w:rFonts w:ascii="Arial" w:hAnsi="Arial" w:cs="Arial"/>
          <w:color w:val="002060"/>
          <w:lang w:val="es-ES_tradnl"/>
        </w:rPr>
        <w:t xml:space="preserve">también a la autoridad orientaciones claras hacia la comunidad nacional respecto al rol que </w:t>
      </w:r>
      <w:r w:rsidR="008F349D">
        <w:rPr>
          <w:rFonts w:ascii="Arial" w:hAnsi="Arial" w:cs="Arial"/>
          <w:color w:val="002060"/>
          <w:lang w:val="es-ES_tradnl"/>
        </w:rPr>
        <w:t xml:space="preserve">como Servicio </w:t>
      </w:r>
      <w:r w:rsidR="007E31CD">
        <w:rPr>
          <w:rFonts w:ascii="Arial" w:hAnsi="Arial" w:cs="Arial"/>
          <w:color w:val="002060"/>
          <w:lang w:val="es-ES_tradnl"/>
        </w:rPr>
        <w:t>nos corresponde en esta materia, a los esfuerzos que hará la Institución y cada uno de nosotros/as por atenderla, y a la necesaria  comprensión y flexibilidad con que deben actuar las empresas y los empleadores para justificar casos evidentes de fuerza mayor como los que se han presentado</w:t>
      </w:r>
      <w:r w:rsidR="008F349D">
        <w:rPr>
          <w:rFonts w:ascii="Arial" w:hAnsi="Arial" w:cs="Arial"/>
          <w:color w:val="002060"/>
          <w:lang w:val="es-ES_tradnl"/>
        </w:rPr>
        <w:t>,</w:t>
      </w:r>
      <w:r w:rsidR="007E31CD">
        <w:rPr>
          <w:rFonts w:ascii="Arial" w:hAnsi="Arial" w:cs="Arial"/>
          <w:color w:val="002060"/>
          <w:lang w:val="es-ES_tradnl"/>
        </w:rPr>
        <w:t xml:space="preserve"> de tal forma de </w:t>
      </w:r>
      <w:r w:rsidR="008F349D">
        <w:rPr>
          <w:rFonts w:ascii="Arial" w:hAnsi="Arial" w:cs="Arial"/>
          <w:color w:val="002060"/>
          <w:lang w:val="es-ES_tradnl"/>
        </w:rPr>
        <w:t xml:space="preserve">bajar la tensión de quienes asisten en masa a las oficinas y </w:t>
      </w:r>
      <w:r w:rsidR="007E31CD">
        <w:rPr>
          <w:rFonts w:ascii="Arial" w:hAnsi="Arial" w:cs="Arial"/>
          <w:color w:val="002060"/>
          <w:lang w:val="es-ES_tradnl"/>
        </w:rPr>
        <w:t xml:space="preserve">no recargar solo en los/as colegas, en especial de la línea de atención de usuarios/as, </w:t>
      </w:r>
      <w:r w:rsidR="008F349D">
        <w:rPr>
          <w:rFonts w:ascii="Arial" w:hAnsi="Arial" w:cs="Arial"/>
          <w:color w:val="002060"/>
          <w:lang w:val="es-ES_tradnl"/>
        </w:rPr>
        <w:t>el peso de la misma, pues t</w:t>
      </w:r>
      <w:r w:rsidR="007E31CD">
        <w:rPr>
          <w:rFonts w:ascii="Arial" w:hAnsi="Arial" w:cs="Arial"/>
          <w:color w:val="002060"/>
          <w:lang w:val="es-ES_tradnl"/>
        </w:rPr>
        <w:t>ambién están y estar</w:t>
      </w:r>
      <w:r w:rsidR="008F349D">
        <w:rPr>
          <w:rFonts w:ascii="Arial" w:hAnsi="Arial" w:cs="Arial"/>
          <w:color w:val="002060"/>
          <w:lang w:val="es-ES_tradnl"/>
        </w:rPr>
        <w:t>emos</w:t>
      </w:r>
      <w:r w:rsidR="007E31CD">
        <w:rPr>
          <w:rFonts w:ascii="Arial" w:hAnsi="Arial" w:cs="Arial"/>
          <w:color w:val="002060"/>
          <w:lang w:val="es-ES_tradnl"/>
        </w:rPr>
        <w:t xml:space="preserve"> al límite en est</w:t>
      </w:r>
      <w:r w:rsidR="008F349D">
        <w:rPr>
          <w:rFonts w:ascii="Arial" w:hAnsi="Arial" w:cs="Arial"/>
          <w:color w:val="002060"/>
          <w:lang w:val="es-ES_tradnl"/>
        </w:rPr>
        <w:t>as circunstancias.</w:t>
      </w:r>
      <w:r w:rsidR="007E31CD">
        <w:rPr>
          <w:rFonts w:ascii="Arial" w:hAnsi="Arial" w:cs="Arial"/>
          <w:color w:val="002060"/>
          <w:lang w:val="es-ES_tradnl"/>
        </w:rPr>
        <w:t xml:space="preserve"> </w:t>
      </w:r>
      <w:r w:rsidR="008F349D">
        <w:rPr>
          <w:rFonts w:ascii="Arial" w:hAnsi="Arial" w:cs="Arial"/>
          <w:color w:val="002060"/>
          <w:lang w:val="es-ES_tradnl"/>
        </w:rPr>
        <w:t>Con lo cual se nos manifestó concordancia y se nos informó de ya haber expuesto a nivel ministerial tal materia para resolver prontamente sobre este requerimiento</w:t>
      </w:r>
    </w:p>
    <w:p w:rsidR="00790A6D" w:rsidRDefault="00790A6D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p w:rsidR="008F349D" w:rsidRDefault="008F349D" w:rsidP="00D14B22">
      <w:pPr>
        <w:spacing w:after="0" w:line="240" w:lineRule="auto"/>
        <w:jc w:val="both"/>
        <w:rPr>
          <w:rFonts w:ascii="Arial" w:hAnsi="Arial" w:cs="Arial"/>
          <w:color w:val="002060"/>
          <w:lang w:val="es-ES_tradnl"/>
        </w:rPr>
      </w:pPr>
    </w:p>
    <w:tbl>
      <w:tblPr>
        <w:tblW w:w="4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</w:tblGrid>
      <w:tr w:rsidR="00E04C41" w:rsidTr="00E04C41">
        <w:trPr>
          <w:jc w:val="center"/>
        </w:trPr>
        <w:tc>
          <w:tcPr>
            <w:tcW w:w="4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bookmarkStart w:id="0" w:name="_GoBack"/>
          </w:p>
          <w:p w:rsid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EJECUTIVO NACIONAL</w:t>
            </w:r>
          </w:p>
          <w:p w:rsidR="00E04C41" w:rsidRPr="00E04C41" w:rsidRDefault="00E04C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56"/>
                <w:szCs w:val="56"/>
                <w:lang w:val="es-ES_tradnl"/>
              </w:rPr>
            </w:pPr>
            <w:r w:rsidRPr="00E04C41">
              <w:rPr>
                <w:rFonts w:ascii="Arial" w:hAnsi="Arial" w:cs="Arial"/>
                <w:b/>
                <w:bCs/>
                <w:color w:val="002060"/>
                <w:sz w:val="56"/>
                <w:szCs w:val="56"/>
                <w:lang w:val="es-CO"/>
              </w:rPr>
              <w:t>ANFUNTCH</w:t>
            </w:r>
          </w:p>
        </w:tc>
      </w:tr>
      <w:bookmarkEnd w:id="0"/>
    </w:tbl>
    <w:p w:rsidR="000E2852" w:rsidRDefault="000E2852"/>
    <w:sectPr w:rsidR="000E2852" w:rsidSect="00663E58">
      <w:pgSz w:w="12242" w:h="18722" w:code="281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22"/>
    <w:rsid w:val="000343B1"/>
    <w:rsid w:val="00067A7E"/>
    <w:rsid w:val="00090B03"/>
    <w:rsid w:val="000E2852"/>
    <w:rsid w:val="00141003"/>
    <w:rsid w:val="0015186B"/>
    <w:rsid w:val="00174C4F"/>
    <w:rsid w:val="00177FFA"/>
    <w:rsid w:val="00215393"/>
    <w:rsid w:val="0028251B"/>
    <w:rsid w:val="002B063B"/>
    <w:rsid w:val="002F11A6"/>
    <w:rsid w:val="002F4434"/>
    <w:rsid w:val="003151F8"/>
    <w:rsid w:val="00321B75"/>
    <w:rsid w:val="003B662B"/>
    <w:rsid w:val="00432ABA"/>
    <w:rsid w:val="00490664"/>
    <w:rsid w:val="004C25AA"/>
    <w:rsid w:val="00536B0A"/>
    <w:rsid w:val="005D103C"/>
    <w:rsid w:val="005D42DD"/>
    <w:rsid w:val="006365C0"/>
    <w:rsid w:val="006448F1"/>
    <w:rsid w:val="00663E58"/>
    <w:rsid w:val="00685E3F"/>
    <w:rsid w:val="006861BB"/>
    <w:rsid w:val="00692B31"/>
    <w:rsid w:val="006C5123"/>
    <w:rsid w:val="006D7A11"/>
    <w:rsid w:val="006E740E"/>
    <w:rsid w:val="007028E9"/>
    <w:rsid w:val="007054F1"/>
    <w:rsid w:val="00746F89"/>
    <w:rsid w:val="00790A6D"/>
    <w:rsid w:val="007E31CD"/>
    <w:rsid w:val="0080697C"/>
    <w:rsid w:val="00837EA1"/>
    <w:rsid w:val="008445A7"/>
    <w:rsid w:val="00887E13"/>
    <w:rsid w:val="008F349D"/>
    <w:rsid w:val="00904618"/>
    <w:rsid w:val="00904768"/>
    <w:rsid w:val="00985F55"/>
    <w:rsid w:val="00A46A0B"/>
    <w:rsid w:val="00A71304"/>
    <w:rsid w:val="00A93224"/>
    <w:rsid w:val="00B210B0"/>
    <w:rsid w:val="00B437DD"/>
    <w:rsid w:val="00B56043"/>
    <w:rsid w:val="00B9481C"/>
    <w:rsid w:val="00BB2205"/>
    <w:rsid w:val="00BB7367"/>
    <w:rsid w:val="00C20319"/>
    <w:rsid w:val="00C76ADF"/>
    <w:rsid w:val="00CA76D9"/>
    <w:rsid w:val="00CB34CF"/>
    <w:rsid w:val="00CC004B"/>
    <w:rsid w:val="00D0236E"/>
    <w:rsid w:val="00D14B22"/>
    <w:rsid w:val="00D162BF"/>
    <w:rsid w:val="00D665CF"/>
    <w:rsid w:val="00D73B9E"/>
    <w:rsid w:val="00DC2489"/>
    <w:rsid w:val="00DE36A6"/>
    <w:rsid w:val="00E04C41"/>
    <w:rsid w:val="00E05CE5"/>
    <w:rsid w:val="00E7122B"/>
    <w:rsid w:val="00EC2629"/>
    <w:rsid w:val="00EF0450"/>
    <w:rsid w:val="00F14AA4"/>
    <w:rsid w:val="00F27BC3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138C"/>
  <w15:docId w15:val="{9F46C273-DE07-4424-8C8C-9E41CA19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22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6B9C.568342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BDDF-DACD-4900-BAFF-F33D5131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vverdugo</dc:creator>
  <cp:lastModifiedBy>Raul Campusano Palma</cp:lastModifiedBy>
  <cp:revision>7</cp:revision>
  <cp:lastPrinted>2019-09-25T00:04:00Z</cp:lastPrinted>
  <dcterms:created xsi:type="dcterms:W3CDTF">2019-10-24T16:32:00Z</dcterms:created>
  <dcterms:modified xsi:type="dcterms:W3CDTF">2019-10-30T16:50:00Z</dcterms:modified>
</cp:coreProperties>
</file>